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7D" w:rsidRDefault="00904557">
      <w:pPr>
        <w:ind w:left="4963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     WYKAZ Nr </w:t>
      </w:r>
      <w:r w:rsidR="003932EB">
        <w:rPr>
          <w:rFonts w:cs="Times New Roman"/>
          <w:b/>
          <w:shd w:val="clear" w:color="auto" w:fill="FFFFFF"/>
        </w:rPr>
        <w:t>81</w:t>
      </w:r>
      <w:r>
        <w:rPr>
          <w:rFonts w:cs="Times New Roman"/>
          <w:b/>
          <w:shd w:val="clear" w:color="auto" w:fill="FFFFFF"/>
        </w:rPr>
        <w:t>/2024/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:rsidR="00306E7D" w:rsidRDefault="00904557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 xml:space="preserve">z dnia </w:t>
      </w:r>
      <w:r w:rsidR="003932EB">
        <w:rPr>
          <w:rFonts w:cs="Times New Roman"/>
          <w:b/>
          <w:highlight w:val="white"/>
        </w:rPr>
        <w:t>02.</w:t>
      </w:r>
      <w:r>
        <w:rPr>
          <w:rFonts w:cs="Times New Roman"/>
          <w:b/>
          <w:highlight w:val="white"/>
        </w:rPr>
        <w:t>12.2024 r.</w:t>
      </w:r>
    </w:p>
    <w:p w:rsidR="00306E7D" w:rsidRDefault="00306E7D">
      <w:pPr>
        <w:jc w:val="center"/>
        <w:rPr>
          <w:rFonts w:cs="Times New Roman"/>
        </w:rPr>
      </w:pPr>
    </w:p>
    <w:p w:rsidR="00306E7D" w:rsidRDefault="00904557">
      <w:pPr>
        <w:jc w:val="center"/>
        <w:rPr>
          <w:rFonts w:cs="Times New Roman"/>
          <w:i/>
          <w:shd w:val="clear" w:color="auto" w:fill="FFFFFF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:rsidR="003932EB" w:rsidRDefault="003932EB">
      <w:pPr>
        <w:jc w:val="center"/>
        <w:rPr>
          <w:rFonts w:cs="Times New Roman"/>
          <w:i/>
          <w:highlight w:val="white"/>
        </w:rPr>
      </w:pPr>
    </w:p>
    <w:p w:rsidR="003932EB" w:rsidRDefault="003932EB">
      <w:pPr>
        <w:jc w:val="center"/>
        <w:rPr>
          <w:rFonts w:cs="Times New Roman"/>
          <w:i/>
          <w:highlight w:val="white"/>
        </w:rPr>
      </w:pPr>
    </w:p>
    <w:tbl>
      <w:tblPr>
        <w:tblStyle w:val="Tabela-Siatka"/>
        <w:tblW w:w="1487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2440"/>
        <w:gridCol w:w="1103"/>
        <w:gridCol w:w="1342"/>
        <w:gridCol w:w="1272"/>
        <w:gridCol w:w="1861"/>
        <w:gridCol w:w="4353"/>
        <w:gridCol w:w="1692"/>
      </w:tblGrid>
      <w:tr w:rsidR="00306E7D" w:rsidTr="003932EB">
        <w:trPr>
          <w:trHeight w:val="25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  <w:b/>
              </w:rPr>
            </w:pPr>
          </w:p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69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  <w:b/>
              </w:rPr>
            </w:pPr>
          </w:p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306E7D" w:rsidTr="003932EB">
        <w:trPr>
          <w:trHeight w:val="272"/>
        </w:trPr>
        <w:tc>
          <w:tcPr>
            <w:tcW w:w="816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306E7D" w:rsidRDefault="00306E7D">
            <w:pPr>
              <w:rPr>
                <w:rFonts w:cs="Times New Roman"/>
                <w:b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69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306E7D" w:rsidRDefault="00306E7D">
            <w:pPr>
              <w:rPr>
                <w:rFonts w:cs="Times New Roman"/>
              </w:rPr>
            </w:pPr>
          </w:p>
        </w:tc>
      </w:tr>
      <w:tr w:rsidR="00306E7D" w:rsidTr="003932EB">
        <w:tc>
          <w:tcPr>
            <w:tcW w:w="816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ul. Gospodarska 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1077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306E7D" w:rsidRDefault="00306E7D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</w:p>
          <w:p w:rsidR="00306E7D" w:rsidRDefault="0090455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12/15 (część)</w:t>
            </w:r>
          </w:p>
          <w:p w:rsidR="00306E7D" w:rsidRDefault="00306E7D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suppressAutoHyphens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Brak </w:t>
            </w:r>
            <w:proofErr w:type="spellStart"/>
            <w:r>
              <w:rPr>
                <w:rFonts w:cs="Times New Roman"/>
                <w:color w:val="auto"/>
              </w:rPr>
              <w:t>m.p.z.p</w:t>
            </w:r>
            <w:proofErr w:type="spellEnd"/>
            <w:r>
              <w:rPr>
                <w:rFonts w:cs="Times New Roman"/>
                <w:color w:val="auto"/>
              </w:rPr>
              <w:t>.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154,37 zł miesięcznie</w:t>
            </w:r>
          </w:p>
        </w:tc>
      </w:tr>
      <w:tr w:rsidR="00306E7D" w:rsidTr="003932EB">
        <w:tc>
          <w:tcPr>
            <w:tcW w:w="816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rPr>
                <w:rFonts w:cs="Times New Roman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zieleń, część garażu murowanego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06E7D" w:rsidTr="003932EB">
        <w:tc>
          <w:tcPr>
            <w:tcW w:w="816" w:type="dxa"/>
            <w:vMerge w:val="restart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ul.  Św. Marcina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3208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13/11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20,78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 zabudowana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mpzp</w:t>
            </w:r>
            <w:proofErr w:type="spellEnd"/>
            <w:r>
              <w:rPr>
                <w:rFonts w:cs="Times New Roman"/>
              </w:rPr>
              <w:t xml:space="preserve">: BOLINKO-RYNKOWA 3,        teren </w:t>
            </w:r>
            <w:proofErr w:type="spellStart"/>
            <w:r>
              <w:rPr>
                <w:rFonts w:cs="Times New Roman"/>
              </w:rPr>
              <w:t>elem</w:t>
            </w:r>
            <w:proofErr w:type="spellEnd"/>
            <w:r>
              <w:rPr>
                <w:rFonts w:cs="Times New Roman"/>
              </w:rPr>
              <w:t>.: S.B.2005.MW,U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131,95 zł miesięcznie</w:t>
            </w:r>
          </w:p>
        </w:tc>
      </w:tr>
      <w:tr w:rsidR="00306E7D" w:rsidTr="003932EB">
        <w:tc>
          <w:tcPr>
            <w:tcW w:w="816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rPr>
                <w:rFonts w:cs="Times New Roman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Liberation Serif" w:hAnsi="Liberation Serif" w:cs="Times New Roman"/>
              </w:rPr>
              <w:t>docieplenie ściany budynku i ustawienie rusztowania na okres realizacji robót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06E7D" w:rsidTr="003932EB">
        <w:tc>
          <w:tcPr>
            <w:tcW w:w="816" w:type="dxa"/>
            <w:vMerge w:val="restart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ul. Miedziana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11/14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1277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 zabudowana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Mpzp</w:t>
            </w:r>
            <w:proofErr w:type="spellEnd"/>
            <w:r>
              <w:rPr>
                <w:rFonts w:cs="Times New Roman"/>
              </w:rPr>
              <w:t>: K.D.16.G</w:t>
            </w:r>
          </w:p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Teren elementarny: K.37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1692,24 zł miesięcznie</w:t>
            </w:r>
          </w:p>
        </w:tc>
      </w:tr>
      <w:tr w:rsidR="00306E7D" w:rsidTr="003932EB">
        <w:tc>
          <w:tcPr>
            <w:tcW w:w="816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rPr>
                <w:rFonts w:cs="Times New Roman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Parking ogólnodostępny, droga dojazdowa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06E7D" w:rsidTr="003932EB">
        <w:tc>
          <w:tcPr>
            <w:tcW w:w="816" w:type="dxa"/>
            <w:vMerge w:val="restart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ul. Komuny Paryskiej 1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3100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25/59 i 25/60 (część)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bookmarkStart w:id="1" w:name="__DdeLink__418_3757097433"/>
            <w:r>
              <w:rPr>
                <w:rFonts w:cs="Times New Roman"/>
              </w:rPr>
              <w:t>Nieruchomość gruntowa niezabudowana</w:t>
            </w:r>
            <w:bookmarkEnd w:id="1"/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Mpzp</w:t>
            </w:r>
            <w:proofErr w:type="spellEnd"/>
            <w:r>
              <w:rPr>
                <w:rFonts w:cs="Times New Roman"/>
              </w:rPr>
              <w:t xml:space="preserve">: Uchwała nr LVI/1583/24 z 30.01.2024r. teren </w:t>
            </w:r>
            <w:proofErr w:type="spellStart"/>
            <w:r>
              <w:rPr>
                <w:rFonts w:cs="Times New Roman"/>
              </w:rPr>
              <w:t>elem</w:t>
            </w:r>
            <w:proofErr w:type="spellEnd"/>
            <w:r>
              <w:rPr>
                <w:rFonts w:cs="Times New Roman"/>
              </w:rPr>
              <w:t>. P.N.2116.KDL oraz P.N.2062.MW,U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306E7D" w:rsidRDefault="00714733">
            <w:pPr>
              <w:snapToGrid w:val="0"/>
              <w:jc w:val="center"/>
              <w:rPr>
                <w:rFonts w:cs="Times New Roman"/>
              </w:rPr>
            </w:pPr>
            <w:r w:rsidRPr="00714733">
              <w:rPr>
                <w:rFonts w:cs="Times New Roman"/>
              </w:rPr>
              <w:t>48,81zł</w:t>
            </w:r>
            <w:r>
              <w:rPr>
                <w:rFonts w:cs="Times New Roman"/>
              </w:rPr>
              <w:t xml:space="preserve"> miesięcznie</w:t>
            </w:r>
          </w:p>
        </w:tc>
      </w:tr>
      <w:tr w:rsidR="00306E7D" w:rsidTr="003932EB">
        <w:tc>
          <w:tcPr>
            <w:tcW w:w="816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rPr>
                <w:rFonts w:cs="Times New Roman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Umiejscowienie pojemników - wiata śmietnikowa wraz z drogą ich wytaczania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06E7D" w:rsidTr="003932EB">
        <w:tc>
          <w:tcPr>
            <w:tcW w:w="816" w:type="dxa"/>
            <w:vMerge w:val="restart"/>
            <w:shd w:val="clear" w:color="auto" w:fill="auto"/>
            <w:vAlign w:val="center"/>
          </w:tcPr>
          <w:p w:rsidR="00306E7D" w:rsidRDefault="009045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ul. Gryfińska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4038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31/2 (część)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</w:rPr>
              <w:t>Mpzp</w:t>
            </w:r>
            <w:proofErr w:type="spellEnd"/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306E7D" w:rsidRDefault="009045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156,80 zł rocznie</w:t>
            </w:r>
          </w:p>
        </w:tc>
      </w:tr>
      <w:tr w:rsidR="00306E7D" w:rsidTr="003932EB">
        <w:tc>
          <w:tcPr>
            <w:tcW w:w="816" w:type="dxa"/>
            <w:vMerge/>
            <w:shd w:val="clear" w:color="auto" w:fill="auto"/>
            <w:vAlign w:val="center"/>
          </w:tcPr>
          <w:p w:rsidR="00306E7D" w:rsidRDefault="00306E7D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rPr>
                <w:rFonts w:cs="Times New Roman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3" w:type="dxa"/>
            <w:shd w:val="clear" w:color="auto" w:fill="auto"/>
            <w:vAlign w:val="center"/>
          </w:tcPr>
          <w:p w:rsidR="00306E7D" w:rsidRDefault="0090455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06E7D" w:rsidRDefault="00306E7D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306E7D" w:rsidRDefault="00306E7D">
      <w:pPr>
        <w:tabs>
          <w:tab w:val="left" w:pos="4905"/>
        </w:tabs>
        <w:rPr>
          <w:rFonts w:cs="Times New Roman"/>
          <w:b/>
        </w:rPr>
      </w:pPr>
    </w:p>
    <w:p w:rsidR="003932EB" w:rsidRDefault="003932EB">
      <w:pPr>
        <w:tabs>
          <w:tab w:val="left" w:pos="4905"/>
        </w:tabs>
        <w:rPr>
          <w:rFonts w:cs="Times New Roman"/>
          <w:b/>
        </w:rPr>
      </w:pPr>
    </w:p>
    <w:p w:rsidR="003932EB" w:rsidRDefault="003932EB">
      <w:pPr>
        <w:tabs>
          <w:tab w:val="left" w:pos="4905"/>
        </w:tabs>
        <w:rPr>
          <w:rFonts w:cs="Times New Roman"/>
          <w:b/>
        </w:rPr>
      </w:pPr>
    </w:p>
    <w:p w:rsidR="00306E7D" w:rsidRDefault="00904557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:rsidR="00306E7D" w:rsidRDefault="0090455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:rsidR="00306E7D" w:rsidRDefault="0090455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</w:t>
      </w:r>
    </w:p>
    <w:p w:rsidR="00306E7D" w:rsidRDefault="00306E7D">
      <w:pPr>
        <w:spacing w:line="240" w:lineRule="exact"/>
        <w:jc w:val="both"/>
        <w:rPr>
          <w:rFonts w:cs="Times New Roman"/>
          <w:b/>
          <w:highlight w:val="white"/>
        </w:rPr>
      </w:pPr>
    </w:p>
    <w:p w:rsidR="00306E7D" w:rsidRDefault="00904557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:rsidR="00306E7D" w:rsidRDefault="00904557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:rsidR="00306E7D" w:rsidRDefault="00904557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:rsidR="00306E7D" w:rsidRDefault="00904557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:rsidR="00306E7D" w:rsidRDefault="00904557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:rsidR="00306E7D" w:rsidRDefault="00904557">
      <w:pPr>
        <w:jc w:val="center"/>
      </w:pPr>
      <w:r>
        <w:rPr>
          <w:rFonts w:cs="Times New Roman"/>
          <w:b/>
          <w:shd w:val="clear" w:color="auto" w:fill="FFFFFF"/>
        </w:rPr>
        <w:t xml:space="preserve">od dnia </w:t>
      </w:r>
      <w:r w:rsidR="003932EB">
        <w:rPr>
          <w:rFonts w:cs="Times New Roman"/>
          <w:b/>
          <w:shd w:val="clear" w:color="auto" w:fill="FFFFFF"/>
        </w:rPr>
        <w:t>04.</w:t>
      </w:r>
      <w:r>
        <w:rPr>
          <w:rFonts w:cs="Times New Roman"/>
          <w:b/>
          <w:shd w:val="clear" w:color="auto" w:fill="FFFFFF"/>
        </w:rPr>
        <w:t xml:space="preserve">12.2024 r. do dnia </w:t>
      </w:r>
      <w:r w:rsidR="003932EB">
        <w:rPr>
          <w:rFonts w:cs="Times New Roman"/>
          <w:b/>
          <w:shd w:val="clear" w:color="auto" w:fill="FFFFFF"/>
        </w:rPr>
        <w:t>24.</w:t>
      </w:r>
      <w:r>
        <w:rPr>
          <w:rFonts w:cs="Times New Roman"/>
          <w:b/>
          <w:shd w:val="clear" w:color="auto" w:fill="FFFFFF"/>
        </w:rPr>
        <w:t>12.2024 r.</w:t>
      </w:r>
    </w:p>
    <w:sectPr w:rsidR="00306E7D">
      <w:pgSz w:w="16838" w:h="11906" w:orient="landscape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OpenSymbol">
    <w:altName w:val="Arial Unicode MS"/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7D"/>
    <w:rsid w:val="00306E7D"/>
    <w:rsid w:val="003932EB"/>
    <w:rsid w:val="003C10CC"/>
    <w:rsid w:val="004045F5"/>
    <w:rsid w:val="00714733"/>
    <w:rsid w:val="009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3CE8-5F37-4C30-81DD-FB30A40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D421-A595-4DD5-90A0-2AF4C46C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2024-11-29T08:32:00Z</cp:lastPrinted>
  <dcterms:created xsi:type="dcterms:W3CDTF">2024-12-03T09:10:00Z</dcterms:created>
  <dcterms:modified xsi:type="dcterms:W3CDTF">2024-12-03T09:10:00Z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